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38D5F" w14:textId="113CE2B6" w:rsidR="00594A16" w:rsidRDefault="002A2630">
      <w:pPr>
        <w:rPr>
          <w:sz w:val="2"/>
          <w:szCs w:val="2"/>
        </w:rPr>
      </w:pPr>
      <w:r>
        <w:rPr>
          <w:noProof/>
        </w:rPr>
        <w:drawing>
          <wp:anchor distT="0" distB="0" distL="0" distR="0" simplePos="0" relativeHeight="487566336" behindDoc="1" locked="0" layoutInCell="1" allowOverlap="1" wp14:anchorId="4F335E1A" wp14:editId="6E29737F">
            <wp:simplePos x="0" y="0"/>
            <wp:positionH relativeFrom="page">
              <wp:posOffset>4453369</wp:posOffset>
            </wp:positionH>
            <wp:positionV relativeFrom="page">
              <wp:posOffset>457203</wp:posOffset>
            </wp:positionV>
            <wp:extent cx="2649423" cy="1040698"/>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2649423" cy="1040698"/>
                    </a:xfrm>
                    <a:prstGeom prst="rect">
                      <a:avLst/>
                    </a:prstGeom>
                  </pic:spPr>
                </pic:pic>
              </a:graphicData>
            </a:graphic>
          </wp:anchor>
        </w:drawing>
      </w:r>
    </w:p>
    <w:p w14:paraId="47D4313E" w14:textId="660D05D9" w:rsidR="00DC3F63" w:rsidRPr="00DC3F63" w:rsidRDefault="00DC3F63" w:rsidP="00DC3F63">
      <w:pPr>
        <w:rPr>
          <w:sz w:val="2"/>
          <w:szCs w:val="2"/>
        </w:rPr>
      </w:pPr>
    </w:p>
    <w:p w14:paraId="1CA631EC" w14:textId="2ED5E747" w:rsidR="00DC3F63" w:rsidRPr="00DC3F63" w:rsidRDefault="00DC3F63" w:rsidP="00DC3F63">
      <w:pPr>
        <w:rPr>
          <w:sz w:val="2"/>
          <w:szCs w:val="2"/>
        </w:rPr>
      </w:pPr>
    </w:p>
    <w:p w14:paraId="5F165FA4" w14:textId="785FF00A" w:rsidR="00DC3F63" w:rsidRPr="00DC3F63" w:rsidRDefault="00DC3F63" w:rsidP="00DC3F63">
      <w:pPr>
        <w:rPr>
          <w:sz w:val="2"/>
          <w:szCs w:val="2"/>
        </w:rPr>
      </w:pPr>
    </w:p>
    <w:p w14:paraId="1388AB31" w14:textId="7D1C3E81" w:rsidR="00DC3F63" w:rsidRPr="00DC3F63" w:rsidRDefault="00DC3F63" w:rsidP="00DC3F63">
      <w:pPr>
        <w:rPr>
          <w:sz w:val="2"/>
          <w:szCs w:val="2"/>
        </w:rPr>
      </w:pPr>
    </w:p>
    <w:p w14:paraId="3F96D48C" w14:textId="1864D81A" w:rsidR="00DC3F63" w:rsidRPr="00DC3F63" w:rsidRDefault="00DC3F63" w:rsidP="00DC3F63">
      <w:pPr>
        <w:rPr>
          <w:sz w:val="2"/>
          <w:szCs w:val="2"/>
        </w:rPr>
      </w:pPr>
    </w:p>
    <w:p w14:paraId="6FC31DBB" w14:textId="2B58894B" w:rsidR="00DC3F63" w:rsidRPr="00DC3F63" w:rsidRDefault="00DC3F63" w:rsidP="00DC3F63">
      <w:pPr>
        <w:rPr>
          <w:sz w:val="2"/>
          <w:szCs w:val="2"/>
        </w:rPr>
      </w:pPr>
    </w:p>
    <w:p w14:paraId="7E97CD8C" w14:textId="20B562C1" w:rsidR="00DC3F63" w:rsidRPr="00DC3F63" w:rsidRDefault="00DC3F63" w:rsidP="00DC3F63">
      <w:pPr>
        <w:rPr>
          <w:sz w:val="2"/>
          <w:szCs w:val="2"/>
        </w:rPr>
      </w:pPr>
    </w:p>
    <w:p w14:paraId="699A595B" w14:textId="6162F0B1" w:rsidR="00DC3F63" w:rsidRPr="00DC3F63" w:rsidRDefault="00DC3F63" w:rsidP="00DC3F63">
      <w:pPr>
        <w:rPr>
          <w:sz w:val="2"/>
          <w:szCs w:val="2"/>
        </w:rPr>
      </w:pPr>
    </w:p>
    <w:p w14:paraId="2BB8A113" w14:textId="65082985" w:rsidR="00DC3F63" w:rsidRPr="00DC3F63" w:rsidRDefault="00DC3F63" w:rsidP="00DC3F63">
      <w:pPr>
        <w:rPr>
          <w:sz w:val="2"/>
          <w:szCs w:val="2"/>
        </w:rPr>
      </w:pPr>
    </w:p>
    <w:p w14:paraId="052DC86F" w14:textId="486EFA21" w:rsidR="00DC3F63" w:rsidRPr="00DC3F63" w:rsidRDefault="00DC3F63" w:rsidP="00DC3F63">
      <w:pPr>
        <w:rPr>
          <w:sz w:val="2"/>
          <w:szCs w:val="2"/>
        </w:rPr>
      </w:pPr>
    </w:p>
    <w:p w14:paraId="647E997B" w14:textId="67D2E730" w:rsidR="00DC3F63" w:rsidRPr="00DC3F63" w:rsidRDefault="00DC3F63" w:rsidP="00DC3F63">
      <w:pPr>
        <w:rPr>
          <w:sz w:val="2"/>
          <w:szCs w:val="2"/>
        </w:rPr>
      </w:pPr>
    </w:p>
    <w:p w14:paraId="20FBFEAC" w14:textId="7E65C4FA" w:rsidR="00DC3F63" w:rsidRPr="00DC3F63" w:rsidRDefault="00DC3F63" w:rsidP="00DC3F63">
      <w:pPr>
        <w:rPr>
          <w:sz w:val="2"/>
          <w:szCs w:val="2"/>
        </w:rPr>
      </w:pPr>
    </w:p>
    <w:p w14:paraId="2142A960" w14:textId="156899C6" w:rsidR="00DC3F63" w:rsidRPr="00DC3F63" w:rsidRDefault="00DC3F63" w:rsidP="00DC3F63">
      <w:pPr>
        <w:rPr>
          <w:sz w:val="2"/>
          <w:szCs w:val="2"/>
        </w:rPr>
      </w:pPr>
    </w:p>
    <w:p w14:paraId="68E008DC" w14:textId="75C0C825" w:rsidR="00DC3F63" w:rsidRPr="00DC3F63" w:rsidRDefault="00DC3F63" w:rsidP="00DC3F63">
      <w:pPr>
        <w:rPr>
          <w:sz w:val="2"/>
          <w:szCs w:val="2"/>
        </w:rPr>
      </w:pPr>
    </w:p>
    <w:p w14:paraId="7FCB26AD" w14:textId="2F97C923" w:rsidR="00DC3F63" w:rsidRPr="00DC3F63" w:rsidRDefault="00DC3F63" w:rsidP="00DC3F63">
      <w:pPr>
        <w:rPr>
          <w:sz w:val="2"/>
          <w:szCs w:val="2"/>
        </w:rPr>
      </w:pPr>
    </w:p>
    <w:p w14:paraId="6D0C1B27" w14:textId="047AA666" w:rsidR="00DC3F63" w:rsidRPr="00DC3F63" w:rsidRDefault="00DC3F63" w:rsidP="00DC3F63">
      <w:pPr>
        <w:rPr>
          <w:sz w:val="2"/>
          <w:szCs w:val="2"/>
        </w:rPr>
      </w:pPr>
    </w:p>
    <w:p w14:paraId="704E5B03" w14:textId="090678A1" w:rsidR="00DC3F63" w:rsidRPr="00DC3F63" w:rsidRDefault="00DC3F63" w:rsidP="00DC3F63">
      <w:pPr>
        <w:rPr>
          <w:sz w:val="2"/>
          <w:szCs w:val="2"/>
        </w:rPr>
      </w:pPr>
    </w:p>
    <w:p w14:paraId="584E79C0" w14:textId="55A19C9B" w:rsidR="00DC3F63" w:rsidRPr="00DC3F63" w:rsidRDefault="00DC3F63" w:rsidP="00DC3F63">
      <w:pPr>
        <w:rPr>
          <w:sz w:val="2"/>
          <w:szCs w:val="2"/>
        </w:rPr>
      </w:pPr>
    </w:p>
    <w:p w14:paraId="3401C8B1" w14:textId="437CF4BC" w:rsidR="00DC3F63" w:rsidRPr="00DC3F63" w:rsidRDefault="00DC3F63" w:rsidP="00DC3F63">
      <w:pPr>
        <w:rPr>
          <w:sz w:val="2"/>
          <w:szCs w:val="2"/>
        </w:rPr>
      </w:pPr>
    </w:p>
    <w:p w14:paraId="2BC5A03F" w14:textId="57A16375" w:rsidR="00DC3F63" w:rsidRPr="00DC3F63" w:rsidRDefault="00DC3F63" w:rsidP="00DC3F63">
      <w:pPr>
        <w:rPr>
          <w:sz w:val="2"/>
          <w:szCs w:val="2"/>
        </w:rPr>
      </w:pPr>
    </w:p>
    <w:p w14:paraId="65715FC9" w14:textId="49748B85" w:rsidR="00DC3F63" w:rsidRPr="00DC3F63" w:rsidRDefault="00DC3F63" w:rsidP="00DC3F63">
      <w:pPr>
        <w:rPr>
          <w:sz w:val="2"/>
          <w:szCs w:val="2"/>
        </w:rPr>
      </w:pPr>
    </w:p>
    <w:p w14:paraId="17193D91" w14:textId="3E5BABC2" w:rsidR="00DC3F63" w:rsidRPr="00DC3F63" w:rsidRDefault="00DC3F63" w:rsidP="00DC3F63">
      <w:pPr>
        <w:rPr>
          <w:sz w:val="2"/>
          <w:szCs w:val="2"/>
        </w:rPr>
      </w:pPr>
    </w:p>
    <w:p w14:paraId="5DD90146" w14:textId="6912C56D" w:rsidR="00DC3F63" w:rsidRPr="00DC3F63" w:rsidRDefault="00DC3F63" w:rsidP="00DC3F63">
      <w:pPr>
        <w:rPr>
          <w:sz w:val="2"/>
          <w:szCs w:val="2"/>
        </w:rPr>
      </w:pPr>
    </w:p>
    <w:p w14:paraId="102CCF20" w14:textId="2212C103" w:rsidR="00DC3F63" w:rsidRPr="00DC3F63" w:rsidRDefault="00DC3F63" w:rsidP="00DC3F63">
      <w:pPr>
        <w:rPr>
          <w:sz w:val="2"/>
          <w:szCs w:val="2"/>
        </w:rPr>
      </w:pPr>
    </w:p>
    <w:p w14:paraId="44836762" w14:textId="0021E589" w:rsidR="00DC3F63" w:rsidRPr="00DC3F63" w:rsidRDefault="00DC3F63" w:rsidP="00DC3F63">
      <w:pPr>
        <w:rPr>
          <w:sz w:val="2"/>
          <w:szCs w:val="2"/>
        </w:rPr>
      </w:pPr>
    </w:p>
    <w:p w14:paraId="2F6F5E76" w14:textId="5E87965B" w:rsidR="00DC3F63" w:rsidRPr="00DC3F63" w:rsidRDefault="00DC3F63" w:rsidP="00DC3F63">
      <w:pPr>
        <w:rPr>
          <w:sz w:val="2"/>
          <w:szCs w:val="2"/>
        </w:rPr>
      </w:pPr>
    </w:p>
    <w:p w14:paraId="129FFFD9" w14:textId="1F26D2B1" w:rsidR="00DC3F63" w:rsidRPr="00DC3F63" w:rsidRDefault="00DC3F63" w:rsidP="00DC3F63">
      <w:pPr>
        <w:rPr>
          <w:sz w:val="2"/>
          <w:szCs w:val="2"/>
        </w:rPr>
      </w:pPr>
    </w:p>
    <w:p w14:paraId="2F6DA63F" w14:textId="1C8F7F7A" w:rsidR="00DC3F63" w:rsidRPr="00DC3F63" w:rsidRDefault="00DC3F63" w:rsidP="00DC3F63">
      <w:pPr>
        <w:rPr>
          <w:sz w:val="2"/>
          <w:szCs w:val="2"/>
        </w:rPr>
      </w:pPr>
    </w:p>
    <w:p w14:paraId="481A34D3" w14:textId="306963C3" w:rsidR="00DC3F63" w:rsidRPr="00DC3F63" w:rsidRDefault="00DC3F63" w:rsidP="00DC3F63">
      <w:pPr>
        <w:rPr>
          <w:sz w:val="2"/>
          <w:szCs w:val="2"/>
        </w:rPr>
      </w:pPr>
    </w:p>
    <w:p w14:paraId="5624F2E6" w14:textId="62875132" w:rsidR="00DC3F63" w:rsidRPr="00DC3F63" w:rsidRDefault="00DC3F63" w:rsidP="00DC3F63">
      <w:pPr>
        <w:rPr>
          <w:sz w:val="2"/>
          <w:szCs w:val="2"/>
        </w:rPr>
      </w:pPr>
    </w:p>
    <w:p w14:paraId="7C42DDBA" w14:textId="2C411E5C" w:rsidR="00DC3F63" w:rsidRPr="00DC3F63" w:rsidRDefault="00DC3F63" w:rsidP="00DC3F63">
      <w:pPr>
        <w:rPr>
          <w:sz w:val="2"/>
          <w:szCs w:val="2"/>
        </w:rPr>
      </w:pPr>
    </w:p>
    <w:p w14:paraId="59367794" w14:textId="19963F89" w:rsidR="00DC3F63" w:rsidRPr="00DC3F63" w:rsidRDefault="00DC3F63" w:rsidP="00DC3F63">
      <w:pPr>
        <w:rPr>
          <w:sz w:val="2"/>
          <w:szCs w:val="2"/>
        </w:rPr>
      </w:pPr>
    </w:p>
    <w:p w14:paraId="34102B49" w14:textId="6B59520E" w:rsidR="00DC3F63" w:rsidRPr="00DC3F63" w:rsidRDefault="00DC3F63" w:rsidP="00DC3F63">
      <w:pPr>
        <w:rPr>
          <w:sz w:val="2"/>
          <w:szCs w:val="2"/>
        </w:rPr>
      </w:pPr>
    </w:p>
    <w:p w14:paraId="5CADC850" w14:textId="11EA8E31" w:rsidR="00DC3F63" w:rsidRPr="00DC3F63" w:rsidRDefault="00DC3F63" w:rsidP="00DC3F63">
      <w:pPr>
        <w:rPr>
          <w:sz w:val="2"/>
          <w:szCs w:val="2"/>
        </w:rPr>
      </w:pPr>
    </w:p>
    <w:p w14:paraId="6E5D9B34" w14:textId="18181CF1" w:rsidR="00DC3F63" w:rsidRPr="00DC3F63" w:rsidRDefault="00DC3F63" w:rsidP="00DC3F63">
      <w:pPr>
        <w:rPr>
          <w:sz w:val="2"/>
          <w:szCs w:val="2"/>
        </w:rPr>
      </w:pPr>
    </w:p>
    <w:p w14:paraId="701B178C" w14:textId="5A63596F" w:rsidR="00DC3F63" w:rsidRPr="00DC3F63" w:rsidRDefault="00DC3F63" w:rsidP="00DC3F63">
      <w:pPr>
        <w:rPr>
          <w:sz w:val="2"/>
          <w:szCs w:val="2"/>
        </w:rPr>
      </w:pPr>
    </w:p>
    <w:p w14:paraId="306ACFAA" w14:textId="0CAD8C85" w:rsidR="00DC3F63" w:rsidRPr="00DC3F63" w:rsidRDefault="00DC3F63" w:rsidP="00DC3F63">
      <w:pPr>
        <w:rPr>
          <w:sz w:val="2"/>
          <w:szCs w:val="2"/>
        </w:rPr>
      </w:pPr>
    </w:p>
    <w:p w14:paraId="78F48309" w14:textId="5753DD5D" w:rsidR="00DC3F63" w:rsidRPr="00DC3F63" w:rsidRDefault="00DC3F63" w:rsidP="00DC3F63">
      <w:pPr>
        <w:rPr>
          <w:sz w:val="2"/>
          <w:szCs w:val="2"/>
        </w:rPr>
      </w:pPr>
    </w:p>
    <w:p w14:paraId="4760249B" w14:textId="4E6936C2" w:rsidR="00DC3F63" w:rsidRPr="00DC3F63" w:rsidRDefault="00DC3F63" w:rsidP="00DC3F63">
      <w:pPr>
        <w:rPr>
          <w:sz w:val="2"/>
          <w:szCs w:val="2"/>
        </w:rPr>
      </w:pPr>
    </w:p>
    <w:p w14:paraId="35669242" w14:textId="3B05C964" w:rsidR="00DC3F63" w:rsidRPr="00DC3F63" w:rsidRDefault="00DC3F63" w:rsidP="00DC3F63">
      <w:pPr>
        <w:rPr>
          <w:sz w:val="2"/>
          <w:szCs w:val="2"/>
        </w:rPr>
      </w:pPr>
    </w:p>
    <w:p w14:paraId="680BCBE1" w14:textId="27996CAD" w:rsidR="00DC3F63" w:rsidRPr="00DC3F63" w:rsidRDefault="00DC3F63" w:rsidP="00DC3F63">
      <w:pPr>
        <w:rPr>
          <w:sz w:val="2"/>
          <w:szCs w:val="2"/>
        </w:rPr>
      </w:pPr>
    </w:p>
    <w:p w14:paraId="43EAFEF1" w14:textId="29433214" w:rsidR="00DC3F63" w:rsidRPr="00DC3F63" w:rsidRDefault="00DC3F63" w:rsidP="00DC3F63">
      <w:pPr>
        <w:rPr>
          <w:sz w:val="2"/>
          <w:szCs w:val="2"/>
        </w:rPr>
      </w:pPr>
    </w:p>
    <w:p w14:paraId="11E4EA88" w14:textId="16061EE7" w:rsidR="00DC3F63" w:rsidRPr="00DC3F63" w:rsidRDefault="00DC3F63" w:rsidP="00DC3F63">
      <w:pPr>
        <w:rPr>
          <w:sz w:val="2"/>
          <w:szCs w:val="2"/>
        </w:rPr>
      </w:pPr>
    </w:p>
    <w:p w14:paraId="03DC3FF1" w14:textId="338DA09F" w:rsidR="00DC3F63" w:rsidRPr="00DC3F63" w:rsidRDefault="00DC3F63" w:rsidP="00DC3F63">
      <w:pPr>
        <w:rPr>
          <w:sz w:val="2"/>
          <w:szCs w:val="2"/>
        </w:rPr>
      </w:pPr>
    </w:p>
    <w:p w14:paraId="5B57C3B5" w14:textId="50FBEFB0" w:rsidR="00DC3F63" w:rsidRPr="00DC3F63" w:rsidRDefault="00DC3F63" w:rsidP="00DC3F63">
      <w:pPr>
        <w:rPr>
          <w:sz w:val="2"/>
          <w:szCs w:val="2"/>
        </w:rPr>
      </w:pPr>
    </w:p>
    <w:p w14:paraId="6C271338" w14:textId="321934D8" w:rsidR="00DC3F63" w:rsidRPr="00DC3F63" w:rsidRDefault="00DC3F63" w:rsidP="00DC3F63">
      <w:pPr>
        <w:rPr>
          <w:sz w:val="2"/>
          <w:szCs w:val="2"/>
        </w:rPr>
      </w:pPr>
    </w:p>
    <w:p w14:paraId="0C0D12B8" w14:textId="6C93E4EC" w:rsidR="00DC3F63" w:rsidRPr="00DC3F63" w:rsidRDefault="00DC3F63" w:rsidP="00DC3F63">
      <w:pPr>
        <w:rPr>
          <w:sz w:val="2"/>
          <w:szCs w:val="2"/>
        </w:rPr>
      </w:pPr>
    </w:p>
    <w:p w14:paraId="00C227E7" w14:textId="33816744" w:rsidR="00DC3F63" w:rsidRPr="00DC3F63" w:rsidRDefault="00DC3F63" w:rsidP="00DC3F63">
      <w:pPr>
        <w:rPr>
          <w:sz w:val="2"/>
          <w:szCs w:val="2"/>
        </w:rPr>
      </w:pPr>
    </w:p>
    <w:p w14:paraId="066364D7" w14:textId="2E202F83" w:rsidR="00DC3F63" w:rsidRPr="00DC3F63" w:rsidRDefault="00DC3F63" w:rsidP="00DC3F63">
      <w:pPr>
        <w:rPr>
          <w:sz w:val="2"/>
          <w:szCs w:val="2"/>
        </w:rPr>
      </w:pPr>
    </w:p>
    <w:p w14:paraId="23CB748B" w14:textId="4F42C050" w:rsidR="00DC3F63" w:rsidRPr="00DC3F63" w:rsidRDefault="00DC3F63" w:rsidP="00DC3F63">
      <w:pPr>
        <w:rPr>
          <w:sz w:val="2"/>
          <w:szCs w:val="2"/>
        </w:rPr>
      </w:pPr>
    </w:p>
    <w:p w14:paraId="4ED8AE04" w14:textId="6998B5A7" w:rsidR="00DC3F63" w:rsidRPr="00DC3F63" w:rsidRDefault="00DC3F63" w:rsidP="00DC3F63">
      <w:pPr>
        <w:rPr>
          <w:sz w:val="2"/>
          <w:szCs w:val="2"/>
        </w:rPr>
      </w:pPr>
    </w:p>
    <w:p w14:paraId="227DBE95" w14:textId="4D0517B8" w:rsidR="00DC3F63" w:rsidRPr="00DC3F63" w:rsidRDefault="00DC3F63" w:rsidP="00DC3F63">
      <w:pPr>
        <w:rPr>
          <w:sz w:val="2"/>
          <w:szCs w:val="2"/>
        </w:rPr>
      </w:pPr>
    </w:p>
    <w:p w14:paraId="576BD385" w14:textId="5E9E81D0" w:rsidR="00DC3F63" w:rsidRPr="00DC3F63" w:rsidRDefault="00DC3F63" w:rsidP="00DC3F63">
      <w:pPr>
        <w:rPr>
          <w:sz w:val="2"/>
          <w:szCs w:val="2"/>
        </w:rPr>
      </w:pPr>
    </w:p>
    <w:p w14:paraId="01E6E301" w14:textId="119F5A0F" w:rsidR="00DC3F63" w:rsidRPr="00DC3F63" w:rsidRDefault="00DC3F63" w:rsidP="00DC3F63">
      <w:pPr>
        <w:rPr>
          <w:sz w:val="2"/>
          <w:szCs w:val="2"/>
        </w:rPr>
      </w:pPr>
    </w:p>
    <w:p w14:paraId="294EA9E0" w14:textId="49D7B83D" w:rsidR="00DC3F63" w:rsidRPr="00DC3F63" w:rsidRDefault="00DC3F63" w:rsidP="00DC3F63">
      <w:pPr>
        <w:rPr>
          <w:sz w:val="2"/>
          <w:szCs w:val="2"/>
        </w:rPr>
      </w:pPr>
    </w:p>
    <w:p w14:paraId="73C3C909" w14:textId="3904460C" w:rsidR="00DC3F63" w:rsidRPr="00DC3F63" w:rsidRDefault="00DC3F63" w:rsidP="00DC3F63">
      <w:pPr>
        <w:rPr>
          <w:sz w:val="2"/>
          <w:szCs w:val="2"/>
        </w:rPr>
      </w:pPr>
    </w:p>
    <w:p w14:paraId="740003DC" w14:textId="3FA11664" w:rsidR="00DC3F63" w:rsidRPr="00DC3F63" w:rsidRDefault="00DC3F63" w:rsidP="00DC3F63">
      <w:pPr>
        <w:rPr>
          <w:sz w:val="2"/>
          <w:szCs w:val="2"/>
        </w:rPr>
      </w:pPr>
    </w:p>
    <w:p w14:paraId="21E4E3C1" w14:textId="65022C64" w:rsidR="00DC3F63" w:rsidRPr="00DC3F63" w:rsidRDefault="00DC3F63" w:rsidP="00DC3F63">
      <w:pPr>
        <w:rPr>
          <w:sz w:val="2"/>
          <w:szCs w:val="2"/>
        </w:rPr>
      </w:pPr>
    </w:p>
    <w:p w14:paraId="1F6DEAE5" w14:textId="56D9229D" w:rsidR="00DC3F63" w:rsidRPr="00DC3F63" w:rsidRDefault="00DC3F63" w:rsidP="00DC3F63">
      <w:pPr>
        <w:rPr>
          <w:sz w:val="2"/>
          <w:szCs w:val="2"/>
        </w:rPr>
      </w:pPr>
    </w:p>
    <w:p w14:paraId="6311CF8D" w14:textId="3D54515A" w:rsidR="00DC3F63" w:rsidRPr="00DC3F63" w:rsidRDefault="00DC3F63" w:rsidP="00DC3F63">
      <w:pPr>
        <w:rPr>
          <w:sz w:val="2"/>
          <w:szCs w:val="2"/>
        </w:rPr>
      </w:pPr>
    </w:p>
    <w:p w14:paraId="66C1D092" w14:textId="346B59F1" w:rsidR="00DC3F63" w:rsidRPr="00DC3F63" w:rsidRDefault="00DC3F63" w:rsidP="00DC3F63">
      <w:pPr>
        <w:rPr>
          <w:sz w:val="2"/>
          <w:szCs w:val="2"/>
        </w:rPr>
      </w:pPr>
    </w:p>
    <w:p w14:paraId="1566316B" w14:textId="4106FC3C" w:rsidR="00DC3F63" w:rsidRDefault="00DC3F63" w:rsidP="00DC3F63">
      <w:pPr>
        <w:rPr>
          <w:sz w:val="2"/>
          <w:szCs w:val="2"/>
        </w:rPr>
      </w:pPr>
    </w:p>
    <w:p w14:paraId="44074F2E" w14:textId="67757931" w:rsidR="0085528C" w:rsidRPr="0085528C" w:rsidRDefault="0085528C" w:rsidP="0085528C">
      <w:pPr>
        <w:rPr>
          <w:sz w:val="2"/>
          <w:szCs w:val="2"/>
        </w:rPr>
      </w:pPr>
    </w:p>
    <w:p w14:paraId="20B732B5" w14:textId="2F20FE6E" w:rsidR="0085528C" w:rsidRPr="0085528C" w:rsidRDefault="0085528C" w:rsidP="0085528C">
      <w:pPr>
        <w:rPr>
          <w:sz w:val="2"/>
          <w:szCs w:val="2"/>
        </w:rPr>
      </w:pPr>
    </w:p>
    <w:p w14:paraId="1FCD900A" w14:textId="2C1B8D73" w:rsidR="0085528C" w:rsidRPr="0085528C" w:rsidRDefault="0085528C" w:rsidP="0085528C">
      <w:pPr>
        <w:rPr>
          <w:sz w:val="2"/>
          <w:szCs w:val="2"/>
        </w:rPr>
      </w:pPr>
    </w:p>
    <w:p w14:paraId="380E48FF" w14:textId="17133EC6" w:rsidR="0085528C" w:rsidRPr="0085528C" w:rsidRDefault="0085528C" w:rsidP="0085528C">
      <w:pPr>
        <w:rPr>
          <w:sz w:val="2"/>
          <w:szCs w:val="2"/>
        </w:rPr>
      </w:pPr>
    </w:p>
    <w:p w14:paraId="585BE721" w14:textId="58BEB57A" w:rsidR="0085528C" w:rsidRPr="0085528C" w:rsidRDefault="0085528C" w:rsidP="0085528C">
      <w:pPr>
        <w:rPr>
          <w:sz w:val="2"/>
          <w:szCs w:val="2"/>
        </w:rPr>
      </w:pPr>
    </w:p>
    <w:p w14:paraId="2744F704" w14:textId="1BC52B4C" w:rsidR="0085528C" w:rsidRPr="0085528C" w:rsidRDefault="0085528C" w:rsidP="0085528C">
      <w:pPr>
        <w:rPr>
          <w:sz w:val="2"/>
          <w:szCs w:val="2"/>
        </w:rPr>
      </w:pPr>
    </w:p>
    <w:p w14:paraId="761ACA17" w14:textId="7CC7B921" w:rsidR="0085528C" w:rsidRPr="0085528C" w:rsidRDefault="0085528C" w:rsidP="0085528C">
      <w:pPr>
        <w:rPr>
          <w:sz w:val="2"/>
          <w:szCs w:val="2"/>
        </w:rPr>
      </w:pPr>
    </w:p>
    <w:p w14:paraId="15163308" w14:textId="0FB0801E" w:rsidR="0085528C" w:rsidRPr="0085528C" w:rsidRDefault="0085528C" w:rsidP="0085528C">
      <w:pPr>
        <w:rPr>
          <w:sz w:val="2"/>
          <w:szCs w:val="2"/>
        </w:rPr>
      </w:pPr>
    </w:p>
    <w:p w14:paraId="455534E1" w14:textId="77777777" w:rsidR="00134B03" w:rsidRPr="0099383B" w:rsidRDefault="00134B03" w:rsidP="00134B03">
      <w:pPr>
        <w:spacing w:line="360" w:lineRule="auto"/>
        <w:jc w:val="both"/>
        <w:rPr>
          <w:b/>
        </w:rPr>
      </w:pPr>
      <w:r w:rsidRPr="0099383B">
        <w:rPr>
          <w:b/>
        </w:rPr>
        <w:t>FOR IMMEDIATE RELEASE</w:t>
      </w:r>
    </w:p>
    <w:p w14:paraId="70DA70B4" w14:textId="77777777" w:rsidR="00134B03" w:rsidRPr="0099383B" w:rsidRDefault="00134B03" w:rsidP="00134B03"/>
    <w:p w14:paraId="51D5FF77" w14:textId="50691360" w:rsidR="00E71090" w:rsidRDefault="00E71090" w:rsidP="00E71090">
      <w:pPr>
        <w:spacing w:before="180" w:after="120" w:line="360" w:lineRule="auto"/>
        <w:ind w:right="720"/>
        <w:jc w:val="center"/>
        <w:rPr>
          <w:b/>
          <w:sz w:val="28"/>
          <w:szCs w:val="28"/>
          <w:shd w:val="clear" w:color="auto" w:fill="FFFFFF"/>
        </w:rPr>
      </w:pPr>
      <w:r w:rsidRPr="00E71090">
        <w:rPr>
          <w:b/>
          <w:sz w:val="28"/>
          <w:szCs w:val="28"/>
          <w:shd w:val="clear" w:color="auto" w:fill="FFFFFF"/>
        </w:rPr>
        <w:t xml:space="preserve">Terex Washing Systems to </w:t>
      </w:r>
      <w:r>
        <w:rPr>
          <w:b/>
          <w:sz w:val="28"/>
          <w:szCs w:val="28"/>
          <w:shd w:val="clear" w:color="auto" w:fill="FFFFFF"/>
        </w:rPr>
        <w:t>I</w:t>
      </w:r>
      <w:r w:rsidRPr="00E71090">
        <w:rPr>
          <w:b/>
          <w:sz w:val="28"/>
          <w:szCs w:val="28"/>
          <w:shd w:val="clear" w:color="auto" w:fill="FFFFFF"/>
        </w:rPr>
        <w:t xml:space="preserve">ntroduce </w:t>
      </w:r>
      <w:r>
        <w:rPr>
          <w:b/>
          <w:sz w:val="28"/>
          <w:szCs w:val="28"/>
          <w:shd w:val="clear" w:color="auto" w:fill="FFFFFF"/>
        </w:rPr>
        <w:t>N</w:t>
      </w:r>
      <w:r w:rsidRPr="00E71090">
        <w:rPr>
          <w:b/>
          <w:sz w:val="28"/>
          <w:szCs w:val="28"/>
          <w:shd w:val="clear" w:color="auto" w:fill="FFFFFF"/>
        </w:rPr>
        <w:t xml:space="preserve">ew </w:t>
      </w:r>
      <w:r>
        <w:rPr>
          <w:b/>
          <w:sz w:val="28"/>
          <w:szCs w:val="28"/>
          <w:shd w:val="clear" w:color="auto" w:fill="FFFFFF"/>
        </w:rPr>
        <w:br/>
      </w:r>
      <w:proofErr w:type="spellStart"/>
      <w:r w:rsidRPr="00E71090">
        <w:rPr>
          <w:b/>
          <w:sz w:val="28"/>
          <w:szCs w:val="28"/>
          <w:shd w:val="clear" w:color="auto" w:fill="FFFFFF"/>
        </w:rPr>
        <w:t>AggreScrub</w:t>
      </w:r>
      <w:proofErr w:type="spellEnd"/>
      <w:r w:rsidRPr="00E71090">
        <w:rPr>
          <w:b/>
          <w:sz w:val="28"/>
          <w:szCs w:val="28"/>
          <w:shd w:val="clear" w:color="auto" w:fill="FFFFFF"/>
        </w:rPr>
        <w:t>™ P80 at Hillhead</w:t>
      </w:r>
      <w:r>
        <w:rPr>
          <w:b/>
          <w:sz w:val="28"/>
          <w:szCs w:val="28"/>
          <w:shd w:val="clear" w:color="auto" w:fill="FFFFFF"/>
        </w:rPr>
        <w:t xml:space="preserve"> 2026</w:t>
      </w:r>
    </w:p>
    <w:p w14:paraId="57B43F42" w14:textId="5A953233" w:rsidR="00134B03" w:rsidRDefault="00E71090" w:rsidP="00134B03">
      <w:pPr>
        <w:spacing w:before="180" w:after="120" w:line="360" w:lineRule="auto"/>
        <w:ind w:right="720"/>
        <w:rPr>
          <w:bCs/>
        </w:rPr>
      </w:pPr>
      <w:r w:rsidRPr="00E71090">
        <w:rPr>
          <w:bCs/>
        </w:rPr>
        <w:t>Terex</w:t>
      </w:r>
      <w:r>
        <w:rPr>
          <w:bCs/>
        </w:rPr>
        <w:t>®</w:t>
      </w:r>
      <w:r w:rsidRPr="00E71090">
        <w:rPr>
          <w:bCs/>
        </w:rPr>
        <w:t xml:space="preserve"> Washing Systems </w:t>
      </w:r>
      <w:r>
        <w:rPr>
          <w:bCs/>
        </w:rPr>
        <w:t>will present</w:t>
      </w:r>
      <w:r w:rsidRPr="00E71090">
        <w:rPr>
          <w:bCs/>
        </w:rPr>
        <w:t xml:space="preserve"> the</w:t>
      </w:r>
      <w:r>
        <w:rPr>
          <w:bCs/>
        </w:rPr>
        <w:t xml:space="preserve"> new</w:t>
      </w:r>
      <w:r w:rsidRPr="00E71090">
        <w:rPr>
          <w:bCs/>
        </w:rPr>
        <w:t xml:space="preserve"> </w:t>
      </w:r>
      <w:proofErr w:type="spellStart"/>
      <w:r w:rsidRPr="00E71090">
        <w:rPr>
          <w:bCs/>
        </w:rPr>
        <w:t>AggreScrub</w:t>
      </w:r>
      <w:proofErr w:type="spellEnd"/>
      <w:r w:rsidRPr="00E71090">
        <w:rPr>
          <w:bCs/>
        </w:rPr>
        <w:t>™ P80</w:t>
      </w:r>
      <w:r w:rsidR="006657D1">
        <w:rPr>
          <w:bCs/>
        </w:rPr>
        <w:t xml:space="preserve"> </w:t>
      </w:r>
      <w:proofErr w:type="spellStart"/>
      <w:r w:rsidR="006657D1" w:rsidRPr="006657D1">
        <w:rPr>
          <w:bCs/>
        </w:rPr>
        <w:t>Logwasher</w:t>
      </w:r>
      <w:proofErr w:type="spellEnd"/>
      <w:r w:rsidR="006657D1" w:rsidRPr="006657D1">
        <w:rPr>
          <w:bCs/>
        </w:rPr>
        <w:t xml:space="preserve"> with</w:t>
      </w:r>
      <w:r w:rsidRPr="00E71090">
        <w:rPr>
          <w:bCs/>
        </w:rPr>
        <w:t xml:space="preserve"> </w:t>
      </w:r>
      <w:proofErr w:type="spellStart"/>
      <w:r w:rsidRPr="00E71090">
        <w:rPr>
          <w:bCs/>
        </w:rPr>
        <w:t>PreScreen</w:t>
      </w:r>
      <w:proofErr w:type="spellEnd"/>
      <w:r w:rsidRPr="00E71090">
        <w:rPr>
          <w:bCs/>
        </w:rPr>
        <w:t xml:space="preserve"> at Hillhead </w:t>
      </w:r>
      <w:r>
        <w:rPr>
          <w:bCs/>
        </w:rPr>
        <w:t>2026,</w:t>
      </w:r>
      <w:r w:rsidRPr="00E71090">
        <w:rPr>
          <w:bCs/>
        </w:rPr>
        <w:t xml:space="preserve"> </w:t>
      </w:r>
      <w:r>
        <w:rPr>
          <w:bCs/>
        </w:rPr>
        <w:t xml:space="preserve">taking place </w:t>
      </w:r>
      <w:r w:rsidR="004509C5" w:rsidRPr="004509C5">
        <w:rPr>
          <w:bCs/>
        </w:rPr>
        <w:t xml:space="preserve">from 23–25 June 2026 in Buxton, England, </w:t>
      </w:r>
      <w:r w:rsidRPr="00E71090">
        <w:rPr>
          <w:bCs/>
        </w:rPr>
        <w:t>where the new wet processing solution is being shown publicly for the first time</w:t>
      </w:r>
      <w:r>
        <w:rPr>
          <w:bCs/>
        </w:rPr>
        <w:t xml:space="preserve"> on Stand</w:t>
      </w:r>
      <w:r w:rsidR="00320B39">
        <w:rPr>
          <w:bCs/>
        </w:rPr>
        <w:t xml:space="preserve"> L6.</w:t>
      </w:r>
      <w:r w:rsidRPr="00E71090">
        <w:rPr>
          <w:bCs/>
        </w:rPr>
        <w:t xml:space="preserve"> </w:t>
      </w:r>
    </w:p>
    <w:p w14:paraId="0C607704" w14:textId="607943DF" w:rsidR="00E71090" w:rsidRPr="00E71090" w:rsidRDefault="00E71090" w:rsidP="00E71090">
      <w:pPr>
        <w:spacing w:before="180" w:after="120" w:line="360" w:lineRule="auto"/>
        <w:ind w:right="720"/>
        <w:rPr>
          <w:bCs/>
        </w:rPr>
      </w:pPr>
      <w:r w:rsidRPr="00E71090">
        <w:rPr>
          <w:bCs/>
        </w:rPr>
        <w:t xml:space="preserve">The </w:t>
      </w:r>
      <w:proofErr w:type="spellStart"/>
      <w:r w:rsidRPr="00E71090">
        <w:rPr>
          <w:bCs/>
        </w:rPr>
        <w:t>AggreScrub</w:t>
      </w:r>
      <w:proofErr w:type="spellEnd"/>
      <w:r w:rsidRPr="00E71090">
        <w:rPr>
          <w:bCs/>
        </w:rPr>
        <w:t>™ P80 is a high</w:t>
      </w:r>
      <w:r w:rsidRPr="00E71090">
        <w:rPr>
          <w:rFonts w:ascii="Cambria Math" w:hAnsi="Cambria Math" w:cs="Cambria Math"/>
          <w:bCs/>
        </w:rPr>
        <w:t>‑</w:t>
      </w:r>
      <w:r w:rsidRPr="00E71090">
        <w:rPr>
          <w:bCs/>
        </w:rPr>
        <w:t>performance wet processing solution engineered for construction and demolition waste, excavation material and aggregate applications. Mounted on a single modular chassis, the plant combines pre</w:t>
      </w:r>
      <w:r w:rsidRPr="00E71090">
        <w:rPr>
          <w:rFonts w:ascii="Cambria Math" w:hAnsi="Cambria Math" w:cs="Cambria Math"/>
          <w:bCs/>
        </w:rPr>
        <w:t>‑</w:t>
      </w:r>
      <w:r w:rsidRPr="00E71090">
        <w:rPr>
          <w:bCs/>
        </w:rPr>
        <w:t xml:space="preserve">screening, </w:t>
      </w:r>
      <w:proofErr w:type="spellStart"/>
      <w:r w:rsidRPr="00E71090">
        <w:rPr>
          <w:bCs/>
        </w:rPr>
        <w:t>logwasher</w:t>
      </w:r>
      <w:proofErr w:type="spellEnd"/>
      <w:r w:rsidRPr="00E71090">
        <w:rPr>
          <w:bCs/>
        </w:rPr>
        <w:t xml:space="preserve"> scrubbing, </w:t>
      </w:r>
      <w:r w:rsidR="006657D1" w:rsidRPr="006657D1">
        <w:rPr>
          <w:bCs/>
        </w:rPr>
        <w:t xml:space="preserve">post-screening, </w:t>
      </w:r>
      <w:r w:rsidRPr="00E71090">
        <w:rPr>
          <w:bCs/>
        </w:rPr>
        <w:t>contaminant removal and slurry management within one integrated system, delivering efficient material separation while maximising throughput and uptime.</w:t>
      </w:r>
    </w:p>
    <w:p w14:paraId="215898F5" w14:textId="0BCE374C" w:rsidR="00E71090" w:rsidRPr="00E71090" w:rsidRDefault="00E71090" w:rsidP="00E71090">
      <w:pPr>
        <w:spacing w:before="180" w:after="120" w:line="360" w:lineRule="auto"/>
        <w:ind w:right="720"/>
        <w:rPr>
          <w:bCs/>
        </w:rPr>
      </w:pPr>
      <w:r w:rsidRPr="00E71090">
        <w:rPr>
          <w:bCs/>
        </w:rPr>
        <w:t xml:space="preserve">Commenting on the launch, </w:t>
      </w:r>
      <w:r w:rsidR="00B834B0" w:rsidRPr="00B834B0">
        <w:rPr>
          <w:bCs/>
        </w:rPr>
        <w:t xml:space="preserve">Paul Carolan, </w:t>
      </w:r>
      <w:r w:rsidR="00B834B0">
        <w:rPr>
          <w:bCs/>
        </w:rPr>
        <w:t xml:space="preserve">recently appointed Business Line Director </w:t>
      </w:r>
      <w:r w:rsidR="00F64D8A">
        <w:rPr>
          <w:bCs/>
        </w:rPr>
        <w:t>for</w:t>
      </w:r>
      <w:r w:rsidRPr="00E71090">
        <w:rPr>
          <w:bCs/>
        </w:rPr>
        <w:t xml:space="preserve"> Terex Washing Systems, said</w:t>
      </w:r>
      <w:r w:rsidR="004509C5">
        <w:rPr>
          <w:bCs/>
        </w:rPr>
        <w:t>, “</w:t>
      </w:r>
      <w:r w:rsidRPr="00E71090">
        <w:rPr>
          <w:bCs/>
        </w:rPr>
        <w:t xml:space="preserve">Introducing the </w:t>
      </w:r>
      <w:proofErr w:type="spellStart"/>
      <w:r w:rsidRPr="00E71090">
        <w:rPr>
          <w:bCs/>
        </w:rPr>
        <w:t>AggreScrub</w:t>
      </w:r>
      <w:proofErr w:type="spellEnd"/>
      <w:r w:rsidRPr="00E71090">
        <w:rPr>
          <w:bCs/>
        </w:rPr>
        <w:t>™ P80 at Hillhead reflects the increasing demand for compact, high</w:t>
      </w:r>
      <w:r w:rsidRPr="00E71090">
        <w:rPr>
          <w:rFonts w:ascii="Cambria Math" w:hAnsi="Cambria Math" w:cs="Cambria Math"/>
          <w:bCs/>
        </w:rPr>
        <w:t>‑</w:t>
      </w:r>
      <w:r w:rsidRPr="00E71090">
        <w:rPr>
          <w:bCs/>
        </w:rPr>
        <w:t>throughput wet processing solutions capable of handling heavily contaminated material. By combining pre</w:t>
      </w:r>
      <w:r w:rsidRPr="00E71090">
        <w:rPr>
          <w:rFonts w:ascii="Cambria Math" w:hAnsi="Cambria Math" w:cs="Cambria Math"/>
          <w:bCs/>
        </w:rPr>
        <w:t>‑</w:t>
      </w:r>
      <w:r w:rsidRPr="00E71090">
        <w:rPr>
          <w:bCs/>
        </w:rPr>
        <w:t>screening, intensive scrubbing and accurate post</w:t>
      </w:r>
      <w:r w:rsidRPr="00E71090">
        <w:rPr>
          <w:rFonts w:ascii="Cambria Math" w:hAnsi="Cambria Math" w:cs="Cambria Math"/>
          <w:bCs/>
        </w:rPr>
        <w:t>‑</w:t>
      </w:r>
      <w:r w:rsidRPr="00E71090">
        <w:rPr>
          <w:bCs/>
        </w:rPr>
        <w:t>scrub sizing on a single chassis, the P80 provides a practical way for operators to simplify plant layouts while achieving more consistent, higher quality end products.”</w:t>
      </w:r>
    </w:p>
    <w:p w14:paraId="5EF0A4BA" w14:textId="77777777" w:rsidR="00E71090" w:rsidRPr="00E71090" w:rsidRDefault="00E71090" w:rsidP="00E71090">
      <w:pPr>
        <w:spacing w:before="180" w:after="120" w:line="360" w:lineRule="auto"/>
        <w:ind w:right="720"/>
        <w:rPr>
          <w:bCs/>
        </w:rPr>
      </w:pPr>
      <w:r w:rsidRPr="00E71090">
        <w:rPr>
          <w:bCs/>
        </w:rPr>
        <w:t xml:space="preserve">Designed to remove clays, silts, organics and lightweight contaminants, the </w:t>
      </w:r>
      <w:proofErr w:type="spellStart"/>
      <w:r w:rsidRPr="00E71090">
        <w:rPr>
          <w:bCs/>
        </w:rPr>
        <w:t>AggreScrub</w:t>
      </w:r>
      <w:proofErr w:type="spellEnd"/>
      <w:r w:rsidRPr="00E71090">
        <w:rPr>
          <w:bCs/>
        </w:rPr>
        <w:t>™ P80 enables operators to reduce operating costs, streamline plant design and improve final product quality. Its modular, compact layout also supports faster transport, installation and commissioning, making it well</w:t>
      </w:r>
      <w:r w:rsidRPr="00E71090">
        <w:rPr>
          <w:rFonts w:ascii="Cambria Math" w:hAnsi="Cambria Math" w:cs="Cambria Math"/>
          <w:bCs/>
        </w:rPr>
        <w:t>‑</w:t>
      </w:r>
      <w:r w:rsidRPr="00E71090">
        <w:rPr>
          <w:bCs/>
        </w:rPr>
        <w:t>suited as a core module within modern wet processing plants.</w:t>
      </w:r>
    </w:p>
    <w:p w14:paraId="50EC567A" w14:textId="77777777" w:rsidR="00E71090" w:rsidRPr="00E71090" w:rsidRDefault="00E71090" w:rsidP="00E71090">
      <w:pPr>
        <w:spacing w:before="180" w:after="120" w:line="360" w:lineRule="auto"/>
        <w:ind w:right="720"/>
        <w:rPr>
          <w:bCs/>
        </w:rPr>
      </w:pPr>
      <w:r w:rsidRPr="00E71090">
        <w:rPr>
          <w:bCs/>
        </w:rPr>
        <w:t xml:space="preserve">At the heart of the </w:t>
      </w:r>
      <w:proofErr w:type="spellStart"/>
      <w:r w:rsidRPr="00E71090">
        <w:rPr>
          <w:bCs/>
        </w:rPr>
        <w:t>AggreScrub</w:t>
      </w:r>
      <w:proofErr w:type="spellEnd"/>
      <w:r w:rsidRPr="00E71090">
        <w:rPr>
          <w:bCs/>
        </w:rPr>
        <w:t xml:space="preserve">™ P80 is the </w:t>
      </w:r>
      <w:proofErr w:type="spellStart"/>
      <w:r w:rsidRPr="00E71090">
        <w:rPr>
          <w:bCs/>
        </w:rPr>
        <w:t>PowerScrub</w:t>
      </w:r>
      <w:proofErr w:type="spellEnd"/>
      <w:r w:rsidRPr="00E71090">
        <w:rPr>
          <w:bCs/>
        </w:rPr>
        <w:t>™ twin</w:t>
      </w:r>
      <w:r w:rsidRPr="00E71090">
        <w:rPr>
          <w:rFonts w:ascii="Cambria Math" w:hAnsi="Cambria Math" w:cs="Cambria Math"/>
          <w:bCs/>
        </w:rPr>
        <w:t>‑</w:t>
      </w:r>
      <w:r w:rsidRPr="00E71090">
        <w:rPr>
          <w:bCs/>
        </w:rPr>
        <w:t xml:space="preserve">shaft </w:t>
      </w:r>
      <w:proofErr w:type="spellStart"/>
      <w:r w:rsidRPr="00E71090">
        <w:rPr>
          <w:bCs/>
        </w:rPr>
        <w:t>logwasher</w:t>
      </w:r>
      <w:proofErr w:type="spellEnd"/>
      <w:r w:rsidRPr="00E71090">
        <w:rPr>
          <w:bCs/>
        </w:rPr>
        <w:t>, featuring spiral</w:t>
      </w:r>
      <w:r w:rsidRPr="00E71090">
        <w:rPr>
          <w:rFonts w:ascii="Cambria Math" w:hAnsi="Cambria Math" w:cs="Cambria Math"/>
          <w:bCs/>
        </w:rPr>
        <w:t>‑</w:t>
      </w:r>
      <w:r w:rsidRPr="00E71090">
        <w:rPr>
          <w:bCs/>
        </w:rPr>
        <w:t>arranged blades that deliver intensive stone</w:t>
      </w:r>
      <w:r w:rsidRPr="00E71090">
        <w:rPr>
          <w:rFonts w:ascii="Cambria Math" w:hAnsi="Cambria Math" w:cs="Cambria Math"/>
          <w:bCs/>
        </w:rPr>
        <w:t>‑</w:t>
      </w:r>
      <w:r w:rsidRPr="00E71090">
        <w:rPr>
          <w:bCs/>
        </w:rPr>
        <w:t>on</w:t>
      </w:r>
      <w:r w:rsidRPr="00E71090">
        <w:rPr>
          <w:rFonts w:ascii="Cambria Math" w:hAnsi="Cambria Math" w:cs="Cambria Math"/>
          <w:bCs/>
        </w:rPr>
        <w:t>‑</w:t>
      </w:r>
      <w:r w:rsidRPr="00E71090">
        <w:rPr>
          <w:bCs/>
        </w:rPr>
        <w:t>stone attrition and continuous material movement. An adjustable operating angle allows retention time to be optimised for varying feed conditions, while independent high</w:t>
      </w:r>
      <w:r w:rsidRPr="00E71090">
        <w:rPr>
          <w:rFonts w:ascii="Cambria Math" w:hAnsi="Cambria Math" w:cs="Cambria Math"/>
          <w:bCs/>
        </w:rPr>
        <w:t>‑</w:t>
      </w:r>
      <w:r w:rsidRPr="00E71090">
        <w:rPr>
          <w:bCs/>
        </w:rPr>
        <w:t>torque drives enable reliable start</w:t>
      </w:r>
      <w:r w:rsidRPr="00E71090">
        <w:rPr>
          <w:rFonts w:ascii="Cambria Math" w:hAnsi="Cambria Math" w:cs="Cambria Math"/>
          <w:bCs/>
        </w:rPr>
        <w:t>‑</w:t>
      </w:r>
      <w:r w:rsidRPr="00E71090">
        <w:rPr>
          <w:bCs/>
        </w:rPr>
        <w:t>up under load, helping to minimise blockages and downtime.</w:t>
      </w:r>
    </w:p>
    <w:p w14:paraId="15BE572C" w14:textId="77777777" w:rsidR="00E71090" w:rsidRPr="00E71090" w:rsidRDefault="00E71090" w:rsidP="00E71090">
      <w:pPr>
        <w:spacing w:before="180" w:after="120" w:line="360" w:lineRule="auto"/>
        <w:ind w:right="720"/>
        <w:rPr>
          <w:bCs/>
        </w:rPr>
      </w:pPr>
      <w:r w:rsidRPr="00E71090">
        <w:rPr>
          <w:bCs/>
        </w:rPr>
        <w:t xml:space="preserve">Following the scrubbing stage, material is processed by a 2.4 m x 1.2 m triple deck inclined aggregate screen, producing up to three clean, washed products. Integrated spray bars deliver an effective secondary rinse to remove residual contamination prior to final sizing. Lightweight contaminants, including plastics and organics, are removed via a dedicated 1.8 m x 0.6 m trash screen, improving final product cleanliness and protecting downstream equipment. An integrated </w:t>
      </w:r>
      <w:r w:rsidRPr="00E71090">
        <w:rPr>
          <w:bCs/>
        </w:rPr>
        <w:lastRenderedPageBreak/>
        <w:t xml:space="preserve">sump tank and pump </w:t>
      </w:r>
      <w:proofErr w:type="gramStart"/>
      <w:r w:rsidRPr="00E71090">
        <w:rPr>
          <w:bCs/>
        </w:rPr>
        <w:t>maintains</w:t>
      </w:r>
      <w:proofErr w:type="gramEnd"/>
      <w:r w:rsidRPr="00E71090">
        <w:rPr>
          <w:bCs/>
        </w:rPr>
        <w:t xml:space="preserve"> consistent slurry levels to ensure stable washing conditions.</w:t>
      </w:r>
    </w:p>
    <w:p w14:paraId="4222E616" w14:textId="36C6A78C" w:rsidR="00E71090" w:rsidRPr="00E71090" w:rsidRDefault="00E71090" w:rsidP="00E71090">
      <w:pPr>
        <w:spacing w:before="180" w:after="120" w:line="360" w:lineRule="auto"/>
        <w:ind w:right="720"/>
        <w:rPr>
          <w:bCs/>
        </w:rPr>
      </w:pPr>
      <w:r w:rsidRPr="00E71090">
        <w:rPr>
          <w:bCs/>
        </w:rPr>
        <w:t xml:space="preserve">The </w:t>
      </w:r>
      <w:proofErr w:type="spellStart"/>
      <w:r w:rsidRPr="00E71090">
        <w:rPr>
          <w:bCs/>
        </w:rPr>
        <w:t>AggreScrub</w:t>
      </w:r>
      <w:proofErr w:type="spellEnd"/>
      <w:r w:rsidRPr="00E71090">
        <w:rPr>
          <w:bCs/>
        </w:rPr>
        <w:t>™ P80 has</w:t>
      </w:r>
      <w:r w:rsidR="004509C5">
        <w:rPr>
          <w:bCs/>
        </w:rPr>
        <w:t xml:space="preserve"> also</w:t>
      </w:r>
      <w:r w:rsidRPr="00E71090">
        <w:rPr>
          <w:bCs/>
        </w:rPr>
        <w:t xml:space="preserve"> been designed with safety, durability and ease of maintenance in mind. Fully </w:t>
      </w:r>
      <w:proofErr w:type="spellStart"/>
      <w:r w:rsidRPr="00E71090">
        <w:rPr>
          <w:bCs/>
        </w:rPr>
        <w:t>galvanised</w:t>
      </w:r>
      <w:proofErr w:type="spellEnd"/>
      <w:r w:rsidRPr="00E71090">
        <w:rPr>
          <w:bCs/>
        </w:rPr>
        <w:t xml:space="preserve"> 800 mm wide walkways with GRP flooring provide safe, non</w:t>
      </w:r>
      <w:r w:rsidRPr="00E71090">
        <w:rPr>
          <w:rFonts w:ascii="Cambria Math" w:hAnsi="Cambria Math" w:cs="Cambria Math"/>
          <w:bCs/>
        </w:rPr>
        <w:t>‑</w:t>
      </w:r>
      <w:r w:rsidRPr="00E71090">
        <w:rPr>
          <w:bCs/>
        </w:rPr>
        <w:t>slip access throughout the plant, while robust wear protection and maintenance</w:t>
      </w:r>
      <w:r w:rsidRPr="00E71090">
        <w:rPr>
          <w:rFonts w:ascii="Cambria Math" w:hAnsi="Cambria Math" w:cs="Cambria Math"/>
          <w:bCs/>
        </w:rPr>
        <w:t>‑</w:t>
      </w:r>
      <w:r w:rsidRPr="00E71090">
        <w:rPr>
          <w:bCs/>
        </w:rPr>
        <w:t>friendly access points support reliable operation in demanding environments.</w:t>
      </w:r>
    </w:p>
    <w:p w14:paraId="4FE1AF2F" w14:textId="1E13CB5C" w:rsidR="00E71090" w:rsidRDefault="00E71090" w:rsidP="00E71090">
      <w:pPr>
        <w:spacing w:before="180" w:after="120" w:line="360" w:lineRule="auto"/>
        <w:ind w:right="720"/>
        <w:rPr>
          <w:bCs/>
        </w:rPr>
      </w:pPr>
      <w:r w:rsidRPr="00E71090">
        <w:rPr>
          <w:bCs/>
        </w:rPr>
        <w:t xml:space="preserve">In addition to the </w:t>
      </w:r>
      <w:proofErr w:type="spellStart"/>
      <w:r w:rsidRPr="00E71090">
        <w:rPr>
          <w:bCs/>
        </w:rPr>
        <w:t>AggreScrub</w:t>
      </w:r>
      <w:proofErr w:type="spellEnd"/>
      <w:r w:rsidRPr="00E71090">
        <w:rPr>
          <w:bCs/>
        </w:rPr>
        <w:t>™ P80, Terex Washing Systems will also display the FM60C from its FM Compact sand recovery range</w:t>
      </w:r>
      <w:r w:rsidR="00B834B0">
        <w:rPr>
          <w:bCs/>
        </w:rPr>
        <w:t xml:space="preserve">, which has been </w:t>
      </w:r>
      <w:r w:rsidRPr="00E71090">
        <w:rPr>
          <w:bCs/>
        </w:rPr>
        <w:t>designed to deliver cost</w:t>
      </w:r>
      <w:r w:rsidRPr="00E71090">
        <w:rPr>
          <w:rFonts w:ascii="Cambria Math" w:hAnsi="Cambria Math" w:cs="Cambria Math"/>
          <w:bCs/>
        </w:rPr>
        <w:t>‑</w:t>
      </w:r>
      <w:r w:rsidRPr="00E71090">
        <w:rPr>
          <w:bCs/>
        </w:rPr>
        <w:t xml:space="preserve"> and energy</w:t>
      </w:r>
      <w:r w:rsidRPr="00E71090">
        <w:rPr>
          <w:rFonts w:ascii="Cambria Math" w:hAnsi="Cambria Math" w:cs="Cambria Math"/>
          <w:bCs/>
        </w:rPr>
        <w:t>‑</w:t>
      </w:r>
      <w:r w:rsidRPr="00E71090">
        <w:rPr>
          <w:bCs/>
        </w:rPr>
        <w:t xml:space="preserve">efficient sand recovery by using centrifugal force within </w:t>
      </w:r>
      <w:proofErr w:type="spellStart"/>
      <w:r w:rsidRPr="00E71090">
        <w:rPr>
          <w:bCs/>
        </w:rPr>
        <w:t>hydrocyclones</w:t>
      </w:r>
      <w:proofErr w:type="spellEnd"/>
      <w:r w:rsidRPr="00E71090">
        <w:rPr>
          <w:bCs/>
        </w:rPr>
        <w:t xml:space="preserve"> to remove clay, silt and slime below 75 microns. The FM60C combines a collection tank, centrifugal slurry pump, </w:t>
      </w:r>
      <w:proofErr w:type="spellStart"/>
      <w:r w:rsidRPr="00E71090">
        <w:rPr>
          <w:bCs/>
        </w:rPr>
        <w:t>hydrocyclones</w:t>
      </w:r>
      <w:proofErr w:type="spellEnd"/>
      <w:r w:rsidRPr="00E71090">
        <w:rPr>
          <w:bCs/>
        </w:rPr>
        <w:t xml:space="preserve"> and a high</w:t>
      </w:r>
      <w:r w:rsidRPr="00E71090">
        <w:rPr>
          <w:rFonts w:ascii="Cambria Math" w:hAnsi="Cambria Math" w:cs="Cambria Math"/>
          <w:bCs/>
        </w:rPr>
        <w:t>‑</w:t>
      </w:r>
      <w:r w:rsidRPr="00E71090">
        <w:rPr>
          <w:bCs/>
        </w:rPr>
        <w:t>frequency dewatering screen on a single compact chassis, capable of recovering one or two grades of sand with low residual moisture content in the final product.</w:t>
      </w:r>
    </w:p>
    <w:p w14:paraId="569C5978" w14:textId="6DD4C8B4" w:rsidR="004509C5" w:rsidRDefault="004509C5" w:rsidP="00E71090">
      <w:pPr>
        <w:spacing w:before="180" w:after="120" w:line="360" w:lineRule="auto"/>
        <w:ind w:right="720"/>
        <w:rPr>
          <w:bCs/>
        </w:rPr>
      </w:pPr>
      <w:r w:rsidRPr="004509C5">
        <w:rPr>
          <w:bCs/>
        </w:rPr>
        <w:t>“</w:t>
      </w:r>
      <w:r w:rsidR="00B51042" w:rsidRPr="00B51042">
        <w:rPr>
          <w:bCs/>
        </w:rPr>
        <w:t xml:space="preserve">The first public showing of the </w:t>
      </w:r>
      <w:proofErr w:type="spellStart"/>
      <w:r w:rsidR="00B51042" w:rsidRPr="00B51042">
        <w:rPr>
          <w:bCs/>
        </w:rPr>
        <w:t>AggreScrub</w:t>
      </w:r>
      <w:proofErr w:type="spellEnd"/>
      <w:r w:rsidR="00B51042" w:rsidRPr="00B51042">
        <w:rPr>
          <w:bCs/>
        </w:rPr>
        <w:t>™ P80 at Hillhead, alongside the FM60C sand recovery unit, reflects key elements of our wet processing capability</w:t>
      </w:r>
      <w:r w:rsidR="00B51042">
        <w:rPr>
          <w:bCs/>
        </w:rPr>
        <w:t xml:space="preserve">,” added </w:t>
      </w:r>
      <w:r w:rsidR="00B834B0" w:rsidRPr="00B834B0">
        <w:rPr>
          <w:bCs/>
        </w:rPr>
        <w:t>Paul Carolan</w:t>
      </w:r>
      <w:r w:rsidR="00B51042">
        <w:rPr>
          <w:bCs/>
        </w:rPr>
        <w:t>. “W</w:t>
      </w:r>
      <w:r>
        <w:rPr>
          <w:bCs/>
        </w:rPr>
        <w:t xml:space="preserve">e </w:t>
      </w:r>
      <w:r w:rsidRPr="004509C5">
        <w:rPr>
          <w:bCs/>
        </w:rPr>
        <w:t>look forward to welcoming visitors to our stand to discuss applications, plant configuration and how these solutions can be integrated into wet processing operations.”</w:t>
      </w:r>
    </w:p>
    <w:p w14:paraId="32D52AE3" w14:textId="6281B81E" w:rsidR="004509C5" w:rsidRPr="00E71090" w:rsidRDefault="004509C5" w:rsidP="00E71090">
      <w:pPr>
        <w:spacing w:before="180" w:after="120" w:line="360" w:lineRule="auto"/>
        <w:ind w:right="720"/>
        <w:rPr>
          <w:bCs/>
        </w:rPr>
      </w:pPr>
      <w:r>
        <w:rPr>
          <w:bCs/>
        </w:rPr>
        <w:t xml:space="preserve">For more information, please visit: </w:t>
      </w:r>
      <w:hyperlink r:id="rId5" w:history="1">
        <w:r w:rsidRPr="008C13DE">
          <w:rPr>
            <w:rStyle w:val="Hyperlink"/>
            <w:bCs/>
          </w:rPr>
          <w:t>www.terex.com/washing</w:t>
        </w:r>
      </w:hyperlink>
      <w:r>
        <w:rPr>
          <w:bCs/>
        </w:rPr>
        <w:t xml:space="preserve"> </w:t>
      </w:r>
    </w:p>
    <w:p w14:paraId="511F6A2E" w14:textId="77777777" w:rsidR="004509C5" w:rsidRDefault="004509C5" w:rsidP="00134B03">
      <w:pPr>
        <w:jc w:val="center"/>
        <w:rPr>
          <w:bCs/>
        </w:rPr>
      </w:pPr>
    </w:p>
    <w:p w14:paraId="38EBAA2F" w14:textId="47EC5902" w:rsidR="00134B03" w:rsidRPr="0099383B" w:rsidRDefault="00134B03" w:rsidP="00134B03">
      <w:pPr>
        <w:jc w:val="center"/>
        <w:rPr>
          <w:rStyle w:val="Strong"/>
          <w:lang w:val="en"/>
        </w:rPr>
      </w:pPr>
      <w:r w:rsidRPr="0099383B">
        <w:rPr>
          <w:rStyle w:val="Strong"/>
          <w:lang w:val="en"/>
        </w:rPr>
        <w:t>ENDS</w:t>
      </w:r>
    </w:p>
    <w:p w14:paraId="43EC936F" w14:textId="77777777" w:rsidR="00134B03" w:rsidRPr="0099383B" w:rsidRDefault="00134B03" w:rsidP="00134B03">
      <w:pPr>
        <w:rPr>
          <w:rStyle w:val="Strong"/>
          <w:lang w:val="en"/>
        </w:rPr>
      </w:pPr>
      <w:r w:rsidRPr="0099383B">
        <w:rPr>
          <w:rStyle w:val="Strong"/>
          <w:lang w:val="en"/>
        </w:rPr>
        <w:t>Media Contacts:</w:t>
      </w:r>
    </w:p>
    <w:p w14:paraId="6955C340" w14:textId="77777777" w:rsidR="006246D8" w:rsidRPr="0099383B" w:rsidRDefault="006246D8" w:rsidP="00134B03"/>
    <w:p w14:paraId="0718DA88" w14:textId="16FAB5AE" w:rsidR="00134B03" w:rsidRPr="0099383B" w:rsidRDefault="00947834" w:rsidP="00134B03">
      <w:r w:rsidRPr="0099383B">
        <w:rPr>
          <w:b/>
          <w:bCs/>
          <w:color w:val="D3072A"/>
        </w:rPr>
        <w:t>Niamh-Anne McNally</w:t>
      </w:r>
      <w:r w:rsidR="00134B03" w:rsidRPr="0099383B">
        <w:rPr>
          <w:color w:val="D3072A"/>
        </w:rPr>
        <w:br/>
      </w:r>
      <w:r w:rsidR="00134B03" w:rsidRPr="0099383B">
        <w:t>Marketing Manager, Terex Washing Systems</w:t>
      </w:r>
    </w:p>
    <w:p w14:paraId="5F843798" w14:textId="0051E3B3" w:rsidR="00134B03" w:rsidRPr="00320B39" w:rsidRDefault="00134B03" w:rsidP="00134B03">
      <w:pPr>
        <w:rPr>
          <w:lang w:val="de-DE"/>
        </w:rPr>
      </w:pPr>
      <w:r w:rsidRPr="00320B39">
        <w:rPr>
          <w:b/>
          <w:bCs/>
          <w:color w:val="D3072A"/>
          <w:lang w:val="de-DE"/>
        </w:rPr>
        <w:t>E:</w:t>
      </w:r>
      <w:r w:rsidRPr="00320B39">
        <w:rPr>
          <w:lang w:val="de-DE"/>
        </w:rPr>
        <w:t xml:space="preserve"> </w:t>
      </w:r>
      <w:hyperlink r:id="rId6" w:history="1">
        <w:r w:rsidR="00947834" w:rsidRPr="00320B39">
          <w:rPr>
            <w:rStyle w:val="Hyperlink"/>
            <w:lang w:val="de-DE"/>
          </w:rPr>
          <w:t>niamh-anne.mcnally@terex.com</w:t>
        </w:r>
      </w:hyperlink>
      <w:r w:rsidRPr="00320B39">
        <w:rPr>
          <w:lang w:val="de-DE"/>
        </w:rPr>
        <w:t xml:space="preserve"> </w:t>
      </w:r>
    </w:p>
    <w:p w14:paraId="6E55B827" w14:textId="77777777" w:rsidR="00134B03" w:rsidRPr="0099383B" w:rsidRDefault="00134B03" w:rsidP="00134B03">
      <w:hyperlink r:id="rId7" w:history="1">
        <w:r w:rsidRPr="0099383B">
          <w:rPr>
            <w:rStyle w:val="Hyperlink"/>
          </w:rPr>
          <w:t>www.terex.com/washing</w:t>
        </w:r>
      </w:hyperlink>
      <w:r w:rsidRPr="0099383B">
        <w:t xml:space="preserve"> </w:t>
      </w:r>
    </w:p>
    <w:p w14:paraId="65E0D24D" w14:textId="6986AC9F" w:rsidR="00134B03" w:rsidRPr="0099383B" w:rsidRDefault="00134B03" w:rsidP="00134B03"/>
    <w:p w14:paraId="7CF0D106" w14:textId="77777777" w:rsidR="00134B03" w:rsidRPr="0099383B" w:rsidRDefault="00134B03" w:rsidP="00134B03"/>
    <w:p w14:paraId="3D8FD974" w14:textId="73A82C37" w:rsidR="00134B03" w:rsidRPr="0099383B" w:rsidRDefault="00134B03" w:rsidP="00134B03">
      <w:r w:rsidRPr="0099383B">
        <w:rPr>
          <w:b/>
          <w:bCs/>
          <w:color w:val="D3072A"/>
        </w:rPr>
        <w:t>Kerry-Ann McGeown</w:t>
      </w:r>
      <w:r w:rsidRPr="0099383B">
        <w:br/>
        <w:t>Global Communications Manager, Terex MP</w:t>
      </w:r>
      <w:r w:rsidRPr="0099383B">
        <w:br/>
      </w:r>
      <w:hyperlink r:id="rId8" w:history="1">
        <w:r w:rsidR="00507B8C" w:rsidRPr="0099383B">
          <w:rPr>
            <w:rStyle w:val="Hyperlink"/>
          </w:rPr>
          <w:t>kerry-ann.mcgeown@terex.com</w:t>
        </w:r>
      </w:hyperlink>
      <w:r w:rsidRPr="0099383B">
        <w:t xml:space="preserve"> </w:t>
      </w:r>
    </w:p>
    <w:p w14:paraId="5295FDCC" w14:textId="77777777" w:rsidR="00134B03" w:rsidRPr="00947834" w:rsidRDefault="00134B03" w:rsidP="00134B03">
      <w:pPr>
        <w:rPr>
          <w:sz w:val="18"/>
          <w:szCs w:val="18"/>
        </w:rPr>
      </w:pPr>
    </w:p>
    <w:p w14:paraId="5F365FF6" w14:textId="17248F50" w:rsidR="00134B03" w:rsidRPr="00947834" w:rsidRDefault="00B834B0" w:rsidP="00134B03">
      <w:pPr>
        <w:rPr>
          <w:b/>
          <w:bCs/>
          <w:sz w:val="18"/>
          <w:szCs w:val="18"/>
        </w:rPr>
      </w:pPr>
      <w:r>
        <w:rPr>
          <w:b/>
          <w:bCs/>
          <w:sz w:val="18"/>
          <w:szCs w:val="18"/>
        </w:rPr>
        <w:br/>
      </w:r>
      <w:r w:rsidR="00134B03" w:rsidRPr="00947834">
        <w:rPr>
          <w:b/>
          <w:bCs/>
          <w:sz w:val="18"/>
          <w:szCs w:val="18"/>
        </w:rPr>
        <w:t>About Terex:</w:t>
      </w:r>
    </w:p>
    <w:p w14:paraId="0CB7FD54" w14:textId="77777777" w:rsidR="00947834" w:rsidRPr="00947834" w:rsidRDefault="00947834" w:rsidP="00947834">
      <w:pPr>
        <w:rPr>
          <w:sz w:val="18"/>
          <w:szCs w:val="18"/>
        </w:rPr>
      </w:pPr>
      <w:r w:rsidRPr="00947834">
        <w:rPr>
          <w:sz w:val="18"/>
          <w:szCs w:val="18"/>
        </w:rPr>
        <w:t xml:space="preserve">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 www.terex.com   </w:t>
      </w:r>
    </w:p>
    <w:p w14:paraId="2128C7E5" w14:textId="2DA4357A" w:rsidR="00DC3F63" w:rsidRPr="00DC3F63" w:rsidRDefault="00DC3F63" w:rsidP="00DC3F63">
      <w:pPr>
        <w:rPr>
          <w:sz w:val="2"/>
          <w:szCs w:val="2"/>
        </w:rPr>
      </w:pPr>
    </w:p>
    <w:p w14:paraId="163A5CD6" w14:textId="0B28FDC0" w:rsidR="00DC3F63" w:rsidRPr="00DC3F63" w:rsidRDefault="00DC3F63" w:rsidP="00DC3F63">
      <w:pPr>
        <w:rPr>
          <w:sz w:val="2"/>
          <w:szCs w:val="2"/>
        </w:rPr>
      </w:pPr>
    </w:p>
    <w:p w14:paraId="4C273098" w14:textId="16687117" w:rsidR="00DC3F63" w:rsidRPr="00DC3F63" w:rsidRDefault="00DC3F63" w:rsidP="00DC3F63">
      <w:pPr>
        <w:rPr>
          <w:sz w:val="2"/>
          <w:szCs w:val="2"/>
        </w:rPr>
      </w:pPr>
    </w:p>
    <w:p w14:paraId="4BA50C67" w14:textId="5B5D498F" w:rsidR="00DC3F63" w:rsidRPr="00DC3F63" w:rsidRDefault="00DC3F63" w:rsidP="00DC3F63">
      <w:pPr>
        <w:rPr>
          <w:sz w:val="2"/>
          <w:szCs w:val="2"/>
        </w:rPr>
      </w:pPr>
    </w:p>
    <w:p w14:paraId="5B3534AC" w14:textId="0DC97A35" w:rsidR="00DC3F63" w:rsidRPr="00DC3F63" w:rsidRDefault="00DC3F63" w:rsidP="00DC3F63">
      <w:pPr>
        <w:rPr>
          <w:sz w:val="2"/>
          <w:szCs w:val="2"/>
        </w:rPr>
      </w:pPr>
    </w:p>
    <w:p w14:paraId="645E9212" w14:textId="2F4E7F9D" w:rsidR="00DC3F63" w:rsidRPr="00DC3F63" w:rsidRDefault="00DC3F63" w:rsidP="00DC3F63">
      <w:pPr>
        <w:rPr>
          <w:sz w:val="2"/>
          <w:szCs w:val="2"/>
        </w:rPr>
      </w:pPr>
    </w:p>
    <w:p w14:paraId="5198BF1A" w14:textId="27A5ADC0" w:rsidR="00DC3F63" w:rsidRPr="00DC3F63" w:rsidRDefault="00DC3F63" w:rsidP="00DC3F63">
      <w:pPr>
        <w:rPr>
          <w:sz w:val="2"/>
          <w:szCs w:val="2"/>
        </w:rPr>
      </w:pPr>
    </w:p>
    <w:p w14:paraId="434CFE22" w14:textId="476020EF" w:rsidR="00DC3F63" w:rsidRPr="00DC3F63" w:rsidRDefault="00DC3F63" w:rsidP="00DC3F63">
      <w:pPr>
        <w:rPr>
          <w:sz w:val="2"/>
          <w:szCs w:val="2"/>
        </w:rPr>
      </w:pPr>
    </w:p>
    <w:p w14:paraId="49341BDB" w14:textId="0C71215E" w:rsidR="00DC3F63" w:rsidRPr="00DC3F63" w:rsidRDefault="00DC3F63" w:rsidP="00DC3F63">
      <w:pPr>
        <w:rPr>
          <w:sz w:val="2"/>
          <w:szCs w:val="2"/>
        </w:rPr>
      </w:pPr>
    </w:p>
    <w:p w14:paraId="586372EF" w14:textId="7B6A0043" w:rsidR="00DC3F63" w:rsidRPr="00DC3F63" w:rsidRDefault="00DC3F63" w:rsidP="00DC3F63">
      <w:pPr>
        <w:rPr>
          <w:sz w:val="2"/>
          <w:szCs w:val="2"/>
        </w:rPr>
      </w:pPr>
    </w:p>
    <w:p w14:paraId="1529059B" w14:textId="4CBF53D9" w:rsidR="00DC3F63" w:rsidRPr="00DC3F63" w:rsidRDefault="00DC3F63" w:rsidP="00DC3F63">
      <w:pPr>
        <w:rPr>
          <w:sz w:val="2"/>
          <w:szCs w:val="2"/>
        </w:rPr>
      </w:pPr>
    </w:p>
    <w:p w14:paraId="6C4F0212" w14:textId="405840C3" w:rsidR="00DC3F63" w:rsidRPr="00DC3F63" w:rsidRDefault="00DC3F63" w:rsidP="00DC3F63">
      <w:pPr>
        <w:rPr>
          <w:sz w:val="2"/>
          <w:szCs w:val="2"/>
        </w:rPr>
      </w:pPr>
    </w:p>
    <w:p w14:paraId="1D956BC3" w14:textId="197B5634" w:rsidR="00DC3F63" w:rsidRPr="00DC3F63" w:rsidRDefault="00DC3F63" w:rsidP="00DC3F63">
      <w:pPr>
        <w:rPr>
          <w:sz w:val="2"/>
          <w:szCs w:val="2"/>
        </w:rPr>
      </w:pPr>
    </w:p>
    <w:p w14:paraId="110D9B37" w14:textId="5CA604F3" w:rsidR="00DC3F63" w:rsidRPr="00DC3F63" w:rsidRDefault="00DC3F63" w:rsidP="00DC3F63">
      <w:pPr>
        <w:rPr>
          <w:sz w:val="2"/>
          <w:szCs w:val="2"/>
        </w:rPr>
      </w:pPr>
    </w:p>
    <w:p w14:paraId="21054108" w14:textId="4B719804" w:rsidR="00DC3F63" w:rsidRPr="00DC3F63" w:rsidRDefault="00DC3F63" w:rsidP="00DC3F63">
      <w:pPr>
        <w:rPr>
          <w:sz w:val="2"/>
          <w:szCs w:val="2"/>
        </w:rPr>
      </w:pPr>
    </w:p>
    <w:p w14:paraId="50544B23" w14:textId="3DC27D76" w:rsidR="00DC3F63" w:rsidRPr="00DC3F63" w:rsidRDefault="00DC3F63" w:rsidP="00DC3F63">
      <w:pPr>
        <w:rPr>
          <w:sz w:val="2"/>
          <w:szCs w:val="2"/>
        </w:rPr>
      </w:pPr>
    </w:p>
    <w:p w14:paraId="65AFB347" w14:textId="1059CF35" w:rsidR="00DC3F63" w:rsidRPr="00DC3F63" w:rsidRDefault="00DC3F63" w:rsidP="00DC3F63">
      <w:pPr>
        <w:rPr>
          <w:sz w:val="2"/>
          <w:szCs w:val="2"/>
        </w:rPr>
      </w:pPr>
    </w:p>
    <w:p w14:paraId="0DC2C515" w14:textId="29F5F0DF" w:rsidR="00DC3F63" w:rsidRPr="00DC3F63" w:rsidRDefault="00DC3F63" w:rsidP="00DC3F63">
      <w:pPr>
        <w:rPr>
          <w:sz w:val="2"/>
          <w:szCs w:val="2"/>
        </w:rPr>
      </w:pPr>
    </w:p>
    <w:p w14:paraId="5FB0F09B" w14:textId="4D0C882C" w:rsidR="00DC3F63" w:rsidRPr="00DC3F63" w:rsidRDefault="00DC3F63" w:rsidP="00DC3F63">
      <w:pPr>
        <w:rPr>
          <w:sz w:val="2"/>
          <w:szCs w:val="2"/>
        </w:rPr>
      </w:pPr>
    </w:p>
    <w:p w14:paraId="28E86D73" w14:textId="4CD8CA3C" w:rsidR="00DC3F63" w:rsidRPr="00DC3F63" w:rsidRDefault="00DC3F63" w:rsidP="00DC3F63">
      <w:pPr>
        <w:rPr>
          <w:sz w:val="2"/>
          <w:szCs w:val="2"/>
        </w:rPr>
      </w:pPr>
    </w:p>
    <w:p w14:paraId="70D7123D" w14:textId="7D3F1664" w:rsidR="00DC3F63" w:rsidRPr="00DC3F63" w:rsidRDefault="00DC3F63" w:rsidP="00DC3F63">
      <w:pPr>
        <w:rPr>
          <w:sz w:val="2"/>
          <w:szCs w:val="2"/>
        </w:rPr>
      </w:pPr>
    </w:p>
    <w:p w14:paraId="097FC4BA" w14:textId="28F27651" w:rsidR="00DC3F63" w:rsidRPr="00DC3F63" w:rsidRDefault="00DC3F63" w:rsidP="00DC3F63">
      <w:pPr>
        <w:rPr>
          <w:sz w:val="2"/>
          <w:szCs w:val="2"/>
        </w:rPr>
      </w:pPr>
    </w:p>
    <w:p w14:paraId="045DC0A1" w14:textId="50CDF5EB" w:rsidR="00DC3F63" w:rsidRPr="00DC3F63" w:rsidRDefault="00DC3F63" w:rsidP="00DC3F63">
      <w:pPr>
        <w:rPr>
          <w:sz w:val="2"/>
          <w:szCs w:val="2"/>
        </w:rPr>
      </w:pPr>
    </w:p>
    <w:p w14:paraId="5348DC03" w14:textId="71A96A9D" w:rsidR="00DC3F63" w:rsidRPr="00DC3F63" w:rsidRDefault="00DC3F63" w:rsidP="00DC3F63">
      <w:pPr>
        <w:rPr>
          <w:sz w:val="2"/>
          <w:szCs w:val="2"/>
        </w:rPr>
      </w:pPr>
    </w:p>
    <w:p w14:paraId="3EC20808" w14:textId="3C94CFE4" w:rsidR="00DC3F63" w:rsidRPr="00DC3F63" w:rsidRDefault="00DC3F63" w:rsidP="00DC3F63">
      <w:pPr>
        <w:rPr>
          <w:sz w:val="2"/>
          <w:szCs w:val="2"/>
        </w:rPr>
      </w:pPr>
    </w:p>
    <w:p w14:paraId="055A1D65" w14:textId="6D266BD4" w:rsidR="00DC3F63" w:rsidRPr="00DC3F63" w:rsidRDefault="00DC3F63" w:rsidP="00DC3F63">
      <w:pPr>
        <w:rPr>
          <w:sz w:val="2"/>
          <w:szCs w:val="2"/>
        </w:rPr>
      </w:pPr>
    </w:p>
    <w:p w14:paraId="7603906F" w14:textId="0264F429" w:rsidR="00DC3F63" w:rsidRPr="00DC3F63" w:rsidRDefault="00DC3F63" w:rsidP="00DC3F63">
      <w:pPr>
        <w:rPr>
          <w:sz w:val="2"/>
          <w:szCs w:val="2"/>
        </w:rPr>
      </w:pPr>
    </w:p>
    <w:p w14:paraId="141B81A8" w14:textId="7E49C4EC" w:rsidR="00DC3F63" w:rsidRPr="00DC3F63" w:rsidRDefault="00DC3F63" w:rsidP="00DC3F63">
      <w:pPr>
        <w:rPr>
          <w:sz w:val="2"/>
          <w:szCs w:val="2"/>
        </w:rPr>
      </w:pPr>
    </w:p>
    <w:p w14:paraId="6F14A018" w14:textId="47380EDD" w:rsidR="00DC3F63" w:rsidRPr="00DC3F63" w:rsidRDefault="00DC3F63" w:rsidP="00DC3F63">
      <w:pPr>
        <w:rPr>
          <w:sz w:val="2"/>
          <w:szCs w:val="2"/>
        </w:rPr>
      </w:pPr>
    </w:p>
    <w:p w14:paraId="38C57FB9" w14:textId="0BC1AB7C" w:rsidR="00DC3F63" w:rsidRPr="00DC3F63" w:rsidRDefault="00DC3F63" w:rsidP="00DC3F63">
      <w:pPr>
        <w:rPr>
          <w:sz w:val="2"/>
          <w:szCs w:val="2"/>
        </w:rPr>
      </w:pPr>
    </w:p>
    <w:p w14:paraId="1FDC6E45" w14:textId="667F05B6" w:rsidR="00DC3F63" w:rsidRPr="00DC3F63" w:rsidRDefault="00DC3F63" w:rsidP="00DC3F63">
      <w:pPr>
        <w:rPr>
          <w:sz w:val="2"/>
          <w:szCs w:val="2"/>
        </w:rPr>
      </w:pPr>
    </w:p>
    <w:p w14:paraId="320AFD3F" w14:textId="6AA22377" w:rsidR="00DC3F63" w:rsidRPr="00DC3F63" w:rsidRDefault="00DC3F63" w:rsidP="00DC3F63">
      <w:pPr>
        <w:rPr>
          <w:sz w:val="2"/>
          <w:szCs w:val="2"/>
        </w:rPr>
      </w:pPr>
    </w:p>
    <w:p w14:paraId="6937744E" w14:textId="0F75B9A4" w:rsidR="00DC3F63" w:rsidRPr="00DC3F63" w:rsidRDefault="00DC3F63" w:rsidP="00DC3F63">
      <w:pPr>
        <w:rPr>
          <w:sz w:val="2"/>
          <w:szCs w:val="2"/>
        </w:rPr>
      </w:pPr>
    </w:p>
    <w:p w14:paraId="325F923C" w14:textId="1779D07B" w:rsidR="00DC3F63" w:rsidRPr="00DC3F63" w:rsidRDefault="00DC3F63" w:rsidP="00DC3F63">
      <w:pPr>
        <w:rPr>
          <w:sz w:val="2"/>
          <w:szCs w:val="2"/>
        </w:rPr>
      </w:pPr>
    </w:p>
    <w:p w14:paraId="373FB981" w14:textId="22BC53E5" w:rsidR="00DC3F63" w:rsidRPr="00DC3F63" w:rsidRDefault="00DC3F63" w:rsidP="00DC3F63">
      <w:pPr>
        <w:rPr>
          <w:sz w:val="2"/>
          <w:szCs w:val="2"/>
        </w:rPr>
      </w:pPr>
    </w:p>
    <w:p w14:paraId="2DEB3D5A" w14:textId="349D7246" w:rsidR="00DC3F63" w:rsidRPr="00DC3F63" w:rsidRDefault="00DC3F63" w:rsidP="00DC3F63">
      <w:pPr>
        <w:rPr>
          <w:sz w:val="2"/>
          <w:szCs w:val="2"/>
        </w:rPr>
      </w:pPr>
    </w:p>
    <w:p w14:paraId="1735B356" w14:textId="022D9DCC" w:rsidR="00DC3F63" w:rsidRPr="00DC3F63" w:rsidRDefault="00DC3F63" w:rsidP="00DC3F63">
      <w:pPr>
        <w:rPr>
          <w:sz w:val="2"/>
          <w:szCs w:val="2"/>
        </w:rPr>
      </w:pPr>
    </w:p>
    <w:p w14:paraId="2B0B4D63" w14:textId="6BA4A43C" w:rsidR="00DC3F63" w:rsidRPr="00DC3F63" w:rsidRDefault="00DC3F63" w:rsidP="00DC3F63">
      <w:pPr>
        <w:rPr>
          <w:sz w:val="2"/>
          <w:szCs w:val="2"/>
        </w:rPr>
      </w:pPr>
    </w:p>
    <w:p w14:paraId="263D7767" w14:textId="1F1A6996" w:rsidR="00DC3F63" w:rsidRPr="00DC3F63" w:rsidRDefault="00DC3F63" w:rsidP="00DC3F63">
      <w:pPr>
        <w:rPr>
          <w:sz w:val="2"/>
          <w:szCs w:val="2"/>
        </w:rPr>
      </w:pPr>
    </w:p>
    <w:p w14:paraId="535157B0" w14:textId="729DDD9E" w:rsidR="00DC3F63" w:rsidRPr="00DC3F63" w:rsidRDefault="00DC3F63" w:rsidP="00DC3F63">
      <w:pPr>
        <w:rPr>
          <w:sz w:val="2"/>
          <w:szCs w:val="2"/>
        </w:rPr>
      </w:pPr>
    </w:p>
    <w:p w14:paraId="2D4BD8B5" w14:textId="51C55738" w:rsidR="00DC3F63" w:rsidRPr="00DC3F63" w:rsidRDefault="00DC3F63" w:rsidP="00DC3F63">
      <w:pPr>
        <w:rPr>
          <w:sz w:val="2"/>
          <w:szCs w:val="2"/>
        </w:rPr>
      </w:pPr>
    </w:p>
    <w:p w14:paraId="1AAFD36A" w14:textId="664E5BB4" w:rsidR="00DC3F63" w:rsidRPr="00DC3F63" w:rsidRDefault="00DC3F63" w:rsidP="00DC3F63">
      <w:pPr>
        <w:rPr>
          <w:sz w:val="2"/>
          <w:szCs w:val="2"/>
        </w:rPr>
      </w:pPr>
    </w:p>
    <w:p w14:paraId="6720EC31" w14:textId="751211E7" w:rsidR="00DC3F63" w:rsidRDefault="00DC3F63" w:rsidP="00DC3F63">
      <w:pPr>
        <w:rPr>
          <w:sz w:val="2"/>
          <w:szCs w:val="2"/>
        </w:rPr>
      </w:pPr>
    </w:p>
    <w:p w14:paraId="5145BFA8" w14:textId="7BD669DE" w:rsidR="00DC3F63" w:rsidRPr="00DC3F63" w:rsidRDefault="00DC3F63" w:rsidP="00DC3F63">
      <w:pPr>
        <w:rPr>
          <w:sz w:val="2"/>
          <w:szCs w:val="2"/>
        </w:rPr>
      </w:pPr>
    </w:p>
    <w:p w14:paraId="6BA861AE" w14:textId="35B8501D" w:rsidR="00DC3F63" w:rsidRPr="00DC3F63" w:rsidRDefault="00DC3F63" w:rsidP="00DC3F63">
      <w:pPr>
        <w:rPr>
          <w:sz w:val="2"/>
          <w:szCs w:val="2"/>
        </w:rPr>
      </w:pPr>
    </w:p>
    <w:p w14:paraId="7AE644C5" w14:textId="6EE92A68" w:rsidR="00DC3F63" w:rsidRPr="00DC3F63" w:rsidRDefault="00DC3F63" w:rsidP="00DC3F63">
      <w:pPr>
        <w:rPr>
          <w:sz w:val="2"/>
          <w:szCs w:val="2"/>
        </w:rPr>
      </w:pPr>
    </w:p>
    <w:p w14:paraId="020CC6E7" w14:textId="3F374DC8" w:rsidR="00DC3F63" w:rsidRDefault="00DC3F63" w:rsidP="00DC3F63">
      <w:pPr>
        <w:rPr>
          <w:sz w:val="2"/>
          <w:szCs w:val="2"/>
        </w:rPr>
      </w:pPr>
    </w:p>
    <w:p w14:paraId="47AFBE89" w14:textId="3C2D662F" w:rsidR="00DC3F63" w:rsidRDefault="00DC3F63" w:rsidP="00DC3F63">
      <w:pPr>
        <w:rPr>
          <w:sz w:val="2"/>
          <w:szCs w:val="2"/>
        </w:rPr>
      </w:pPr>
    </w:p>
    <w:p w14:paraId="72EC2DCB" w14:textId="5A435A0A" w:rsidR="00DC3F63" w:rsidRPr="00DC3F63" w:rsidRDefault="00DC3F63" w:rsidP="00DC3F63">
      <w:pPr>
        <w:rPr>
          <w:sz w:val="2"/>
          <w:szCs w:val="2"/>
        </w:rPr>
      </w:pPr>
    </w:p>
    <w:sectPr w:rsidR="00DC3F63" w:rsidRPr="00DC3F63" w:rsidSect="00E71090">
      <w:type w:val="continuous"/>
      <w:pgSz w:w="11910" w:h="16840"/>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kzidenz-Grotesk Pro XBd Cnd">
    <w:altName w:val="Calibri"/>
    <w:panose1 w:val="00000000000000000000"/>
    <w:charset w:val="00"/>
    <w:family w:val="modern"/>
    <w:notTrueType/>
    <w:pitch w:val="variable"/>
    <w:sig w:usb0="A00002A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A16"/>
    <w:rsid w:val="000D0E9A"/>
    <w:rsid w:val="0010100B"/>
    <w:rsid w:val="00134B03"/>
    <w:rsid w:val="001573CF"/>
    <w:rsid w:val="00240EA7"/>
    <w:rsid w:val="002A2630"/>
    <w:rsid w:val="00320B39"/>
    <w:rsid w:val="0035154E"/>
    <w:rsid w:val="004509C5"/>
    <w:rsid w:val="00507B8C"/>
    <w:rsid w:val="00594A16"/>
    <w:rsid w:val="006246D8"/>
    <w:rsid w:val="006657D1"/>
    <w:rsid w:val="0067114C"/>
    <w:rsid w:val="00684F65"/>
    <w:rsid w:val="007A7F44"/>
    <w:rsid w:val="0085528C"/>
    <w:rsid w:val="008E3F92"/>
    <w:rsid w:val="00947834"/>
    <w:rsid w:val="009860FD"/>
    <w:rsid w:val="0099383B"/>
    <w:rsid w:val="009A722C"/>
    <w:rsid w:val="009C5CDB"/>
    <w:rsid w:val="00A2247B"/>
    <w:rsid w:val="00AA7002"/>
    <w:rsid w:val="00B51042"/>
    <w:rsid w:val="00B834B0"/>
    <w:rsid w:val="00B921B7"/>
    <w:rsid w:val="00DC3F63"/>
    <w:rsid w:val="00DE1163"/>
    <w:rsid w:val="00E53E9C"/>
    <w:rsid w:val="00E71090"/>
    <w:rsid w:val="00F26D78"/>
    <w:rsid w:val="00F64D8A"/>
    <w:rsid w:val="00FE0A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97B61"/>
  <w15:docId w15:val="{9CEC307F-F01B-401F-8366-CB81082A6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
      <w:ind w:left="20"/>
    </w:pPr>
    <w:rPr>
      <w:sz w:val="24"/>
      <w:szCs w:val="24"/>
    </w:rPr>
  </w:style>
  <w:style w:type="paragraph" w:styleId="Title">
    <w:name w:val="Title"/>
    <w:basedOn w:val="Normal"/>
    <w:uiPriority w:val="10"/>
    <w:qFormat/>
    <w:pPr>
      <w:spacing w:before="20"/>
      <w:ind w:left="20"/>
    </w:pPr>
    <w:rPr>
      <w:rFonts w:ascii="Akzidenz-Grotesk Pro XBd Cnd" w:eastAsia="Akzidenz-Grotesk Pro XBd Cnd" w:hAnsi="Akzidenz-Grotesk Pro XBd Cnd" w:cs="Akzidenz-Grotesk Pro XBd Cnd"/>
      <w:b/>
      <w:bCs/>
      <w:sz w:val="35"/>
      <w:szCs w:val="35"/>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C3F63"/>
    <w:rPr>
      <w:color w:val="0000FF" w:themeColor="hyperlink"/>
      <w:u w:val="single"/>
    </w:rPr>
  </w:style>
  <w:style w:type="character" w:styleId="FollowedHyperlink">
    <w:name w:val="FollowedHyperlink"/>
    <w:basedOn w:val="DefaultParagraphFont"/>
    <w:uiPriority w:val="99"/>
    <w:semiHidden/>
    <w:unhideWhenUsed/>
    <w:rsid w:val="00DC3F63"/>
    <w:rPr>
      <w:color w:val="800080" w:themeColor="followedHyperlink"/>
      <w:u w:val="single"/>
    </w:rPr>
  </w:style>
  <w:style w:type="character" w:styleId="UnresolvedMention">
    <w:name w:val="Unresolved Mention"/>
    <w:basedOn w:val="DefaultParagraphFont"/>
    <w:uiPriority w:val="99"/>
    <w:semiHidden/>
    <w:unhideWhenUsed/>
    <w:rsid w:val="00DC3F63"/>
    <w:rPr>
      <w:color w:val="605E5C"/>
      <w:shd w:val="clear" w:color="auto" w:fill="E1DFDD"/>
    </w:rPr>
  </w:style>
  <w:style w:type="character" w:styleId="Strong">
    <w:name w:val="Strong"/>
    <w:qFormat/>
    <w:rsid w:val="00134B03"/>
    <w:rPr>
      <w:b/>
      <w:bCs/>
    </w:rPr>
  </w:style>
  <w:style w:type="character" w:customStyle="1" w:styleId="normaltextrun">
    <w:name w:val="normaltextrun"/>
    <w:basedOn w:val="DefaultParagraphFont"/>
    <w:rsid w:val="00134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webSettings" Target="webSettings.xml"/><Relationship Id="rId7" Type="http://schemas.openxmlformats.org/officeDocument/2006/relationships/hyperlink" Target="http://www.terex.com/wash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amh-anne.mcnally@terex.com" TargetMode="External"/><Relationship Id="rId5" Type="http://schemas.openxmlformats.org/officeDocument/2006/relationships/hyperlink" Target="http://www.terex.com/washing"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afa47e89-9f96-46fd-a490-c5510c48d7c1}" enabled="0" method="" siteId="{afa47e89-9f96-46fd-a490-c5510c48d7c1}"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768</Words>
  <Characters>4886</Characters>
  <Application>Microsoft Office Word</Application>
  <DocSecurity>0</DocSecurity>
  <Lines>212</Lines>
  <Paragraphs>24</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McGeown, Kerry-Ann</dc:creator>
  <cp:lastModifiedBy>McGeown, Kerry-Ann</cp:lastModifiedBy>
  <cp:revision>2</cp:revision>
  <dcterms:created xsi:type="dcterms:W3CDTF">2026-05-19T10:41:00Z</dcterms:created>
  <dcterms:modified xsi:type="dcterms:W3CDTF">2026-05-19T10:41:00Z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Adobe InDesign 17.3 (Windows)</vt:lpwstr>
  </property>
  <property fmtid="{D5CDD505-2E9C-101B-9397-08002B2CF9AE}" pid="4" name="LastSaved">
    <vt:filetime>2022-07-28T00:00:00Z</vt:filetime>
  </property>
  <property fmtid="{D5CDD505-2E9C-101B-9397-08002B2CF9AE}" pid="5" name="Producer">
    <vt:lpwstr>Adobe PDF Library 16.0.7</vt:lpwstr>
  </property>
</Properties>
</file>